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35" w:type="dxa"/>
        <w:tblInd w:w="-743" w:type="dxa"/>
        <w:tblLayout w:type="fixed"/>
        <w:tblLook w:val="04A0"/>
      </w:tblPr>
      <w:tblGrid>
        <w:gridCol w:w="4537"/>
        <w:gridCol w:w="850"/>
        <w:gridCol w:w="851"/>
        <w:gridCol w:w="709"/>
        <w:gridCol w:w="4560"/>
        <w:gridCol w:w="1876"/>
        <w:gridCol w:w="2352"/>
      </w:tblGrid>
      <w:tr w:rsidR="006F5DE2" w:rsidRPr="006F5DE2" w:rsidTr="00286C1C">
        <w:trPr>
          <w:trHeight w:val="4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F5DE2" w:rsidRPr="006F5DE2" w:rsidRDefault="006F5DE2" w:rsidP="008C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F5DE2" w:rsidRPr="006F5DE2" w:rsidRDefault="006F5DE2" w:rsidP="008C52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286C1C">
        <w:tc>
          <w:tcPr>
            <w:tcW w:w="45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</w:tcPr>
          <w:p w:rsidR="006F5DE2" w:rsidRPr="006F5DE2" w:rsidRDefault="006F5DE2" w:rsidP="008C52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6F5DE2" w:rsidRPr="006F5DE2" w:rsidRDefault="006F5DE2" w:rsidP="008C5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286C1C" w:rsidTr="00286C1C">
        <w:tc>
          <w:tcPr>
            <w:tcW w:w="15735" w:type="dxa"/>
            <w:gridSpan w:val="7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548DD4" w:themeFill="text2" w:themeFillTint="99"/>
          </w:tcPr>
          <w:p w:rsidR="006F5DE2" w:rsidRPr="00286C1C" w:rsidRDefault="006F5DE2" w:rsidP="006F5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C1C">
              <w:rPr>
                <w:rFonts w:ascii="Arial" w:hAnsi="Arial" w:cs="Arial"/>
                <w:b/>
                <w:sz w:val="24"/>
                <w:szCs w:val="24"/>
              </w:rPr>
              <w:t>TIPOS DE PROCESSOS</w:t>
            </w:r>
          </w:p>
        </w:tc>
      </w:tr>
      <w:tr w:rsidR="006F5DE2" w:rsidRPr="001D7045" w:rsidTr="00286C1C">
        <w:tc>
          <w:tcPr>
            <w:tcW w:w="4537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NOME DO PROCESSO</w:t>
            </w:r>
          </w:p>
        </w:tc>
        <w:tc>
          <w:tcPr>
            <w:tcW w:w="2410" w:type="dxa"/>
            <w:gridSpan w:val="3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8DB3E2" w:themeFill="text2" w:themeFillTint="66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VOLUMETRIA*</w:t>
            </w:r>
          </w:p>
        </w:tc>
        <w:tc>
          <w:tcPr>
            <w:tcW w:w="8788" w:type="dxa"/>
            <w:gridSpan w:val="3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8DB3E2" w:themeFill="text2" w:themeFillTint="66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INFORMANTE CHAVE</w:t>
            </w:r>
          </w:p>
        </w:tc>
      </w:tr>
      <w:tr w:rsidR="006F5DE2" w:rsidRPr="001D7045" w:rsidTr="00286C1C">
        <w:tc>
          <w:tcPr>
            <w:tcW w:w="4537" w:type="dxa"/>
            <w:vMerge/>
            <w:tcBorders>
              <w:top w:val="single" w:sz="4" w:space="0" w:color="17365D" w:themeColor="text2" w:themeShade="BF"/>
            </w:tcBorders>
          </w:tcPr>
          <w:p w:rsidR="006F5DE2" w:rsidRPr="001D7045" w:rsidRDefault="006F5DE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BAIXA</w:t>
            </w:r>
          </w:p>
        </w:tc>
        <w:tc>
          <w:tcPr>
            <w:tcW w:w="851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MÉDIA</w:t>
            </w:r>
          </w:p>
        </w:tc>
        <w:tc>
          <w:tcPr>
            <w:tcW w:w="709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ALTA</w:t>
            </w:r>
          </w:p>
        </w:tc>
        <w:tc>
          <w:tcPr>
            <w:tcW w:w="4560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1876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tc>
          <w:tcPr>
            <w:tcW w:w="2352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045">
              <w:rPr>
                <w:rFonts w:cs="Arial"/>
                <w:b/>
                <w:sz w:val="18"/>
                <w:szCs w:val="18"/>
              </w:rPr>
              <w:t>E-MAIL</w:t>
            </w:r>
          </w:p>
        </w:tc>
      </w:tr>
      <w:tr w:rsidR="006F5DE2" w:rsidRPr="001D7045" w:rsidTr="006F5DE2">
        <w:tc>
          <w:tcPr>
            <w:tcW w:w="4537" w:type="dxa"/>
          </w:tcPr>
          <w:p w:rsidR="006F5DE2" w:rsidRPr="001D7045" w:rsidRDefault="006F5DE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1D7045" w:rsidRDefault="006F5DE2" w:rsidP="006F5D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6F5DE2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6F5DE2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286C1C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286C1C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5DE2" w:rsidRPr="006F5DE2" w:rsidTr="00286C1C">
        <w:tc>
          <w:tcPr>
            <w:tcW w:w="4537" w:type="dxa"/>
          </w:tcPr>
          <w:p w:rsidR="006F5DE2" w:rsidRPr="006F5DE2" w:rsidRDefault="006F5D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6F5DE2" w:rsidRPr="006F5DE2" w:rsidRDefault="006F5DE2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286C1C">
        <w:tc>
          <w:tcPr>
            <w:tcW w:w="4537" w:type="dxa"/>
          </w:tcPr>
          <w:p w:rsidR="00286C1C" w:rsidRPr="006F5DE2" w:rsidRDefault="00286C1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6F5D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8C5292">
        <w:tc>
          <w:tcPr>
            <w:tcW w:w="4537" w:type="dxa"/>
          </w:tcPr>
          <w:p w:rsidR="00286C1C" w:rsidRPr="006F5DE2" w:rsidRDefault="00286C1C" w:rsidP="008C52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C1C" w:rsidRPr="006F5DE2" w:rsidTr="008C5292">
        <w:tc>
          <w:tcPr>
            <w:tcW w:w="4537" w:type="dxa"/>
          </w:tcPr>
          <w:p w:rsidR="00286C1C" w:rsidRPr="006F5DE2" w:rsidRDefault="00286C1C" w:rsidP="008C52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286C1C" w:rsidRPr="006F5DE2" w:rsidRDefault="00286C1C" w:rsidP="008C52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6C1C" w:rsidRDefault="00286C1C"/>
    <w:sectPr w:rsidR="00286C1C" w:rsidSect="00286C1C">
      <w:headerReference w:type="default" r:id="rId6"/>
      <w:pgSz w:w="16838" w:h="11906" w:orient="landscape"/>
      <w:pgMar w:top="170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CC" w:rsidRDefault="00E475CC" w:rsidP="00286C1C">
      <w:pPr>
        <w:spacing w:after="0" w:line="240" w:lineRule="auto"/>
      </w:pPr>
      <w:r>
        <w:separator/>
      </w:r>
    </w:p>
  </w:endnote>
  <w:endnote w:type="continuationSeparator" w:id="1">
    <w:p w:rsidR="00E475CC" w:rsidRDefault="00E475CC" w:rsidP="0028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CC" w:rsidRDefault="00E475CC" w:rsidP="00286C1C">
      <w:pPr>
        <w:spacing w:after="0" w:line="240" w:lineRule="auto"/>
      </w:pPr>
      <w:r>
        <w:separator/>
      </w:r>
    </w:p>
  </w:footnote>
  <w:footnote w:type="continuationSeparator" w:id="1">
    <w:p w:rsidR="00E475CC" w:rsidRDefault="00E475CC" w:rsidP="0028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1C" w:rsidRDefault="00286C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45pt;margin-top:-12.9pt;width:153.2pt;height:42.6pt;z-index:251660288;mso-height-percent:200;mso-height-percent:200;mso-width-relative:margin;mso-height-relative:margin" filled="f" stroked="f">
          <v:textbox style="mso-fit-shape-to-text:t">
            <w:txbxContent>
              <w:p w:rsidR="00286C1C" w:rsidRDefault="00286C1C" w:rsidP="00286C1C">
                <w:pPr>
                  <w:spacing w:after="0" w:line="240" w:lineRule="auto"/>
                  <w:rPr>
                    <w:b/>
                    <w:i/>
                  </w:rPr>
                </w:pPr>
                <w:r w:rsidRPr="00286C1C">
                  <w:rPr>
                    <w:b/>
                    <w:i/>
                  </w:rPr>
                  <w:t>Governo do Estado da Bahia</w:t>
                </w:r>
              </w:p>
              <w:p w:rsidR="00286C1C" w:rsidRPr="00286C1C" w:rsidRDefault="00286C1C" w:rsidP="00286C1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286C1C">
                  <w:rPr>
                    <w:sz w:val="18"/>
                    <w:szCs w:val="18"/>
                  </w:rPr>
                  <w:t>Secretaria da Administração</w:t>
                </w:r>
              </w:p>
              <w:p w:rsidR="00286C1C" w:rsidRPr="00286C1C" w:rsidRDefault="00286C1C" w:rsidP="00286C1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286C1C">
                  <w:rPr>
                    <w:sz w:val="18"/>
                    <w:szCs w:val="18"/>
                  </w:rPr>
                  <w:t>Acessória de Planejamento e Gestão</w:t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-256540</wp:posOffset>
          </wp:positionV>
          <wp:extent cx="554990" cy="655320"/>
          <wp:effectExtent l="19050" t="0" r="0" b="0"/>
          <wp:wrapSquare wrapText="bothSides"/>
          <wp:docPr id="4" name="Imagem 4" descr="Image result for governo do estado d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governo do estado da bah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5DE2"/>
    <w:rsid w:val="001D7045"/>
    <w:rsid w:val="00286C1C"/>
    <w:rsid w:val="006F5DE2"/>
    <w:rsid w:val="00E475CC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D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5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6C1C"/>
  </w:style>
  <w:style w:type="paragraph" w:styleId="Rodap">
    <w:name w:val="footer"/>
    <w:basedOn w:val="Normal"/>
    <w:link w:val="RodapChar"/>
    <w:uiPriority w:val="99"/>
    <w:semiHidden/>
    <w:unhideWhenUsed/>
    <w:rsid w:val="0028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andre.silva</dc:creator>
  <cp:lastModifiedBy>andre.silva</cp:lastModifiedBy>
  <cp:revision>1</cp:revision>
  <dcterms:created xsi:type="dcterms:W3CDTF">2018-09-11T13:14:00Z</dcterms:created>
  <dcterms:modified xsi:type="dcterms:W3CDTF">2018-09-11T13:36:00Z</dcterms:modified>
</cp:coreProperties>
</file>